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89C7" w14:textId="1EA6DB95" w:rsidR="003420DA" w:rsidRPr="003420DA" w:rsidRDefault="003420DA" w:rsidP="00CA1E74">
      <w:pPr>
        <w:pStyle w:val="Cmsor1"/>
        <w:spacing w:line="276" w:lineRule="auto"/>
      </w:pPr>
      <w:r w:rsidRPr="003420DA">
        <w:t>Éjjeli Bagoly</w:t>
      </w:r>
      <w:r w:rsidR="00CA1E74">
        <w:t>h</w:t>
      </w:r>
      <w:r w:rsidRPr="003420DA">
        <w:t>áz</w:t>
      </w:r>
    </w:p>
    <w:p w14:paraId="30B56B19" w14:textId="3EC1058C" w:rsidR="00C91515" w:rsidRDefault="003420DA" w:rsidP="00CA1E74">
      <w:pPr>
        <w:spacing w:line="276" w:lineRule="auto"/>
        <w:jc w:val="both"/>
      </w:pPr>
      <w:r>
        <w:tab/>
      </w:r>
      <w:r w:rsidR="00C77919">
        <w:t xml:space="preserve"> </w:t>
      </w:r>
      <w:r w:rsidR="00C77919" w:rsidRPr="00C77919">
        <w:t>Az egyetemi tanulmányaink során tapasztaltuk, hogy Budapesten hiányoznak az olyan helyek, ahol hosszú órákon át</w:t>
      </w:r>
      <w:r w:rsidR="00C91515">
        <w:t xml:space="preserve">, az éjszakába nyúlóan </w:t>
      </w:r>
      <w:r w:rsidR="00C77919" w:rsidRPr="00C77919">
        <w:t xml:space="preserve">lehetne tanulni és egyetemi feladatokat végezni. </w:t>
      </w:r>
    </w:p>
    <w:p w14:paraId="6789C855" w14:textId="2BD7519A" w:rsidR="00C91515" w:rsidRPr="00C77919" w:rsidRDefault="00C91515" w:rsidP="00CA1E74">
      <w:pPr>
        <w:spacing w:line="276" w:lineRule="auto"/>
        <w:jc w:val="both"/>
      </w:pPr>
      <w:r>
        <w:tab/>
      </w:r>
      <w:r w:rsidR="00C77919" w:rsidRPr="00C77919">
        <w:t xml:space="preserve">A legkésőbb nyitva tartó egyetemi könyvtár is este 9-kor bezár, ezt követően pedig minden diák kénytelenek </w:t>
      </w:r>
      <w:r>
        <w:t xml:space="preserve">elkezdeni egy </w:t>
      </w:r>
      <w:r w:rsidR="00C77919" w:rsidRPr="00C77919">
        <w:t>olyan hely</w:t>
      </w:r>
      <w:r>
        <w:t>et keresni</w:t>
      </w:r>
      <w:r w:rsidR="00C77919" w:rsidRPr="00C77919">
        <w:t xml:space="preserve">, </w:t>
      </w:r>
      <w:r>
        <w:t>ami</w:t>
      </w:r>
      <w:r w:rsidR="00C77919" w:rsidRPr="00C77919">
        <w:t xml:space="preserve"> még nyitva van</w:t>
      </w:r>
      <w:r>
        <w:t xml:space="preserve"> </w:t>
      </w:r>
      <w:r w:rsidR="00C77919" w:rsidRPr="00C77919">
        <w:t xml:space="preserve">és van elegendő </w:t>
      </w:r>
      <w:r>
        <w:t>asztal és ülőhely</w:t>
      </w:r>
      <w:r w:rsidR="00C77919" w:rsidRPr="00C77919">
        <w:t xml:space="preserve">. </w:t>
      </w:r>
      <w:r>
        <w:t>Este 9 után legtöbbször</w:t>
      </w:r>
      <w:r w:rsidR="00C77919" w:rsidRPr="00C77919">
        <w:t xml:space="preserve"> egy kocsm</w:t>
      </w:r>
      <w:r>
        <w:t>ára esik a diákok választása</w:t>
      </w:r>
      <w:r w:rsidR="00C77919" w:rsidRPr="00C77919">
        <w:t xml:space="preserve">, ami </w:t>
      </w:r>
      <w:r>
        <w:t xml:space="preserve">minden csak </w:t>
      </w:r>
      <w:r w:rsidR="00C77919" w:rsidRPr="00C77919">
        <w:t xml:space="preserve">nem ideális tanulásra. Ráadásul </w:t>
      </w:r>
      <w:r>
        <w:t>napközben, amikor nyitva vannak a könyvtárak</w:t>
      </w:r>
      <w:r w:rsidR="00C77919" w:rsidRPr="00C77919">
        <w:t xml:space="preserve"> </w:t>
      </w:r>
      <w:r>
        <w:t xml:space="preserve">ott is lehetetlen csoportban tanulni, mivel egy könyvtárban nem illik </w:t>
      </w:r>
      <w:r w:rsidR="00C77919" w:rsidRPr="00C77919">
        <w:t>beszélni.</w:t>
      </w:r>
    </w:p>
    <w:p w14:paraId="42E50CCA" w14:textId="77777777" w:rsidR="00C91515" w:rsidRDefault="00C91515" w:rsidP="00CA1E74">
      <w:pPr>
        <w:spacing w:line="276" w:lineRule="auto"/>
        <w:jc w:val="both"/>
      </w:pPr>
      <w:r>
        <w:tab/>
      </w:r>
      <w:r w:rsidR="00C77919" w:rsidRPr="00C77919">
        <w:t>A megoldást keresve felmerült bennünk, hogy milyen jó lenne egy olyan épületet létrehozni Budapest egyetemi negyedében, valahol az Astoria-Kálvin-</w:t>
      </w:r>
      <w:proofErr w:type="spellStart"/>
      <w:r w:rsidR="00C77919" w:rsidRPr="00C77919">
        <w:t>Fővám</w:t>
      </w:r>
      <w:proofErr w:type="spellEnd"/>
      <w:r w:rsidR="00C77919" w:rsidRPr="00C77919">
        <w:t>-Clark Ádám</w:t>
      </w:r>
      <w:r>
        <w:t xml:space="preserve"> </w:t>
      </w:r>
      <w:r w:rsidR="00C77919" w:rsidRPr="00C77919">
        <w:t xml:space="preserve">tengelyen, ahol nappali és éjszakai órákban is lehet tanulni korlátok nélkül. </w:t>
      </w:r>
    </w:p>
    <w:p w14:paraId="54D55817" w14:textId="5EE3B122" w:rsidR="00C77919" w:rsidRPr="00C77919" w:rsidRDefault="00C91515" w:rsidP="00CA1E74">
      <w:pPr>
        <w:spacing w:line="276" w:lineRule="auto"/>
        <w:jc w:val="both"/>
      </w:pPr>
      <w:r>
        <w:t xml:space="preserve">Egy ideális helyszín a következőket tudná: </w:t>
      </w:r>
    </w:p>
    <w:p w14:paraId="17A1519C" w14:textId="77777777" w:rsidR="00C77919" w:rsidRDefault="00C77919" w:rsidP="00CA1E74">
      <w:pPr>
        <w:pStyle w:val="Listaszerbekezds"/>
        <w:numPr>
          <w:ilvl w:val="0"/>
          <w:numId w:val="4"/>
        </w:numPr>
        <w:spacing w:line="276" w:lineRule="auto"/>
        <w:jc w:val="both"/>
      </w:pPr>
      <w:r w:rsidRPr="00C77919">
        <w:t>Beszélhetünk hangosan és csoportban dolgozhatunk.</w:t>
      </w:r>
    </w:p>
    <w:p w14:paraId="6883DF74" w14:textId="7D7E0E7A" w:rsidR="00C91515" w:rsidRPr="00C77919" w:rsidRDefault="00C91515" w:rsidP="00CA1E74">
      <w:pPr>
        <w:pStyle w:val="Listaszerbekezds"/>
        <w:numPr>
          <w:ilvl w:val="0"/>
          <w:numId w:val="4"/>
        </w:numPr>
        <w:spacing w:line="276" w:lineRule="auto"/>
        <w:jc w:val="both"/>
      </w:pPr>
      <w:r>
        <w:t>Tágastermek</w:t>
      </w:r>
      <w:r w:rsidRPr="00C77919">
        <w:t>, asztalokkal, ahol diákok tanulhatnak.</w:t>
      </w:r>
    </w:p>
    <w:p w14:paraId="22C48CB0" w14:textId="77777777" w:rsidR="00C77919" w:rsidRPr="00C77919" w:rsidRDefault="00C77919" w:rsidP="00CA1E74">
      <w:pPr>
        <w:pStyle w:val="Listaszerbekezds"/>
        <w:numPr>
          <w:ilvl w:val="0"/>
          <w:numId w:val="4"/>
        </w:numPr>
        <w:spacing w:line="276" w:lineRule="auto"/>
        <w:jc w:val="both"/>
      </w:pPr>
      <w:r w:rsidRPr="00C77919">
        <w:t>Az épület már a kora reggeli órákban nyitva van.</w:t>
      </w:r>
    </w:p>
    <w:p w14:paraId="00797D80" w14:textId="77777777" w:rsidR="00C91515" w:rsidRDefault="00C77919" w:rsidP="00CA1E74">
      <w:pPr>
        <w:pStyle w:val="Listaszerbekezds"/>
        <w:numPr>
          <w:ilvl w:val="0"/>
          <w:numId w:val="4"/>
        </w:numPr>
        <w:spacing w:line="276" w:lineRule="auto"/>
        <w:jc w:val="both"/>
      </w:pPr>
      <w:r w:rsidRPr="00C77919">
        <w:t>Hosszan, akár hajnal 2-3-ig is nyitva tart.</w:t>
      </w:r>
    </w:p>
    <w:p w14:paraId="768BA85D" w14:textId="77777777" w:rsidR="00C91515" w:rsidRDefault="00C77919" w:rsidP="00CA1E74">
      <w:pPr>
        <w:spacing w:line="276" w:lineRule="auto"/>
        <w:jc w:val="both"/>
      </w:pPr>
      <w:r w:rsidRPr="00C77919">
        <w:t>Nem kocsma típusú hely, tehát nincs</w:t>
      </w:r>
    </w:p>
    <w:p w14:paraId="2E5D643D" w14:textId="6042172A" w:rsidR="00C91515" w:rsidRDefault="00C91515" w:rsidP="00CA1E74">
      <w:pPr>
        <w:pStyle w:val="Listaszerbekezds"/>
        <w:numPr>
          <w:ilvl w:val="0"/>
          <w:numId w:val="5"/>
        </w:numPr>
        <w:spacing w:line="276" w:lineRule="auto"/>
        <w:jc w:val="both"/>
      </w:pPr>
      <w:r>
        <w:t>H</w:t>
      </w:r>
      <w:r w:rsidR="00C77919" w:rsidRPr="00C77919">
        <w:t xml:space="preserve">angos zene, </w:t>
      </w:r>
    </w:p>
    <w:p w14:paraId="2953594A" w14:textId="73828837" w:rsidR="00C91515" w:rsidRDefault="00C91515" w:rsidP="00CA1E74">
      <w:pPr>
        <w:pStyle w:val="Listaszerbekezds"/>
        <w:numPr>
          <w:ilvl w:val="0"/>
          <w:numId w:val="5"/>
        </w:numPr>
        <w:spacing w:line="276" w:lineRule="auto"/>
        <w:jc w:val="both"/>
      </w:pPr>
      <w:r>
        <w:t>A</w:t>
      </w:r>
      <w:r w:rsidR="00C77919" w:rsidRPr="00C77919">
        <w:t xml:space="preserve">lkohol </w:t>
      </w:r>
    </w:p>
    <w:p w14:paraId="252CB4E0" w14:textId="02CD7782" w:rsidR="00C77919" w:rsidRPr="00C77919" w:rsidRDefault="00C91515" w:rsidP="00CA1E74">
      <w:pPr>
        <w:pStyle w:val="Listaszerbekezds"/>
        <w:numPr>
          <w:ilvl w:val="0"/>
          <w:numId w:val="5"/>
        </w:numPr>
        <w:spacing w:line="276" w:lineRule="auto"/>
        <w:jc w:val="both"/>
      </w:pPr>
      <w:r>
        <w:t>V</w:t>
      </w:r>
      <w:r w:rsidR="00C77919" w:rsidRPr="00C77919">
        <w:t xml:space="preserve">agy kiabálás, visszhangzó nevetés. </w:t>
      </w:r>
    </w:p>
    <w:p w14:paraId="6C030EBA" w14:textId="38DC7063" w:rsidR="00C77919" w:rsidRDefault="00C77919" w:rsidP="00CA1E74">
      <w:pPr>
        <w:spacing w:line="276" w:lineRule="auto"/>
        <w:jc w:val="both"/>
      </w:pPr>
      <w:r w:rsidRPr="00C77919">
        <w:t>E</w:t>
      </w:r>
      <w:r w:rsidR="00C91515">
        <w:t xml:space="preserve">gy ilyen </w:t>
      </w:r>
      <w:r w:rsidRPr="00C77919">
        <w:t xml:space="preserve">épület </w:t>
      </w:r>
      <w:r w:rsidR="00C91515">
        <w:t xml:space="preserve">nagyban megkönnyíteni </w:t>
      </w:r>
      <w:r w:rsidRPr="00C77919">
        <w:t>a diákok</w:t>
      </w:r>
      <w:r w:rsidR="00C91515">
        <w:t xml:space="preserve"> életét</w:t>
      </w:r>
      <w:r w:rsidRPr="00C77919">
        <w:t xml:space="preserve">, megteremtve </w:t>
      </w:r>
      <w:r w:rsidR="00C91515">
        <w:t>egy</w:t>
      </w:r>
      <w:r w:rsidRPr="00C77919">
        <w:t xml:space="preserve"> csendes és inspiráló környezetet, </w:t>
      </w:r>
      <w:r w:rsidR="00C91515">
        <w:t xml:space="preserve">ahol gyorsan és hatékonyan tudnak a tanulók felkészülni a másnapra. </w:t>
      </w:r>
    </w:p>
    <w:p w14:paraId="260C99F5" w14:textId="62395972" w:rsidR="00E7381B" w:rsidRDefault="00E7381B" w:rsidP="00CA1E74">
      <w:pPr>
        <w:spacing w:line="276" w:lineRule="auto"/>
        <w:jc w:val="both"/>
      </w:pPr>
    </w:p>
    <w:p w14:paraId="437F9F89" w14:textId="34857A79" w:rsidR="00E7381B" w:rsidRDefault="00E7381B" w:rsidP="00CA1E74">
      <w:pPr>
        <w:pStyle w:val="Cmsor1"/>
        <w:spacing w:line="276" w:lineRule="auto"/>
        <w:rPr>
          <w:sz w:val="28"/>
          <w:szCs w:val="24"/>
        </w:rPr>
      </w:pPr>
      <w:r w:rsidRPr="00E7381B">
        <w:rPr>
          <w:sz w:val="28"/>
          <w:szCs w:val="24"/>
        </w:rPr>
        <w:t>Az épület fenntartása:</w:t>
      </w:r>
    </w:p>
    <w:p w14:paraId="2A37B392" w14:textId="0375A1B2" w:rsidR="00E7381B" w:rsidRDefault="00E7381B" w:rsidP="00CA1E74">
      <w:pPr>
        <w:spacing w:line="276" w:lineRule="auto"/>
        <w:jc w:val="both"/>
      </w:pPr>
      <w:r>
        <w:tab/>
        <w:t xml:space="preserve">Egy ilyen, vagy ehhez hasonló épületet többe kerül fenntartani, mint 24millió Forint évente, ezért szükséges egy tagi rendszer kialakítása, akár csak a könyvtárak esetében. Már 1000 tag esetén is 5000Ft-os havi tagsági díjjal számolva, évi nettó </w:t>
      </w:r>
      <w:r w:rsidR="00472F4D">
        <w:t xml:space="preserve">plusz </w:t>
      </w:r>
      <w:r>
        <w:t>47millió Forint-ot lehetne az épület és a személyzet fenntartására allokálni.</w:t>
      </w:r>
    </w:p>
    <w:p w14:paraId="27E6E07F" w14:textId="5DCE00FB" w:rsidR="00E7381B" w:rsidRDefault="00E7381B" w:rsidP="00CA1E74">
      <w:pPr>
        <w:spacing w:line="276" w:lineRule="auto"/>
        <w:jc w:val="both"/>
      </w:pPr>
      <w:r>
        <w:tab/>
        <w:t xml:space="preserve">Ezenfelül a kevésbé forgalmas időszakokban (szorgalmi időszakok kezdte), valamint a nyáriszünet alatt lehetőség lenne az épület bérbe adására is, ami további extra bevételt tudna termelni, így növelve a gazdálkodáshoz szükséges költségvetés nagyságát. </w:t>
      </w:r>
    </w:p>
    <w:p w14:paraId="39DBAF8C" w14:textId="6054536E" w:rsidR="00E7381B" w:rsidRDefault="00E7381B" w:rsidP="00CA1E74">
      <w:pPr>
        <w:spacing w:line="276" w:lineRule="auto"/>
        <w:jc w:val="both"/>
      </w:pPr>
      <w:r>
        <w:tab/>
        <w:t xml:space="preserve">Végezetült pedig a rendelkezésre álló asztalok a hagyományos </w:t>
      </w:r>
      <w:r w:rsidR="00472F4D">
        <w:t>munkaidő</w:t>
      </w:r>
      <w:r>
        <w:t xml:space="preserve"> alatt (8-16:00) kiadhatóak</w:t>
      </w:r>
      <w:r w:rsidR="00472F4D">
        <w:t xml:space="preserve"> közöségi irodaként is, mivel ebben az időben a diákok nagyrésze egyetemen van, így kisebb kapacitás is elegendő a diákok kiszolgálására. </w:t>
      </w:r>
    </w:p>
    <w:p w14:paraId="126D243A" w14:textId="77777777" w:rsidR="00C91515" w:rsidRDefault="00C91515" w:rsidP="00CA1E74">
      <w:pPr>
        <w:spacing w:line="276" w:lineRule="auto"/>
        <w:jc w:val="both"/>
      </w:pPr>
    </w:p>
    <w:sectPr w:rsidR="00C9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F0755"/>
    <w:multiLevelType w:val="hybridMultilevel"/>
    <w:tmpl w:val="80DAB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F3D02"/>
    <w:multiLevelType w:val="multilevel"/>
    <w:tmpl w:val="9254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7CCE"/>
    <w:multiLevelType w:val="hybridMultilevel"/>
    <w:tmpl w:val="70C49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5347"/>
    <w:multiLevelType w:val="hybridMultilevel"/>
    <w:tmpl w:val="364C5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2754C"/>
    <w:multiLevelType w:val="hybridMultilevel"/>
    <w:tmpl w:val="507C1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73036">
    <w:abstractNumId w:val="3"/>
  </w:num>
  <w:num w:numId="2" w16cid:durableId="119493582">
    <w:abstractNumId w:val="2"/>
  </w:num>
  <w:num w:numId="3" w16cid:durableId="1732000879">
    <w:abstractNumId w:val="1"/>
  </w:num>
  <w:num w:numId="4" w16cid:durableId="2033608151">
    <w:abstractNumId w:val="0"/>
  </w:num>
  <w:num w:numId="5" w16cid:durableId="2040352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DA"/>
    <w:rsid w:val="001C6F46"/>
    <w:rsid w:val="0028425F"/>
    <w:rsid w:val="003420DA"/>
    <w:rsid w:val="00472F4D"/>
    <w:rsid w:val="0050405A"/>
    <w:rsid w:val="008C6CD4"/>
    <w:rsid w:val="00C71128"/>
    <w:rsid w:val="00C77919"/>
    <w:rsid w:val="00C91515"/>
    <w:rsid w:val="00CA1E74"/>
    <w:rsid w:val="00D5578A"/>
    <w:rsid w:val="00E7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91D8D"/>
  <w15:chartTrackingRefBased/>
  <w15:docId w15:val="{8F6656CE-492B-BE47-AC00-B2AB5192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7919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aliases w:val="LEVI CÍMSOR 1"/>
    <w:basedOn w:val="Norml"/>
    <w:next w:val="Norml"/>
    <w:link w:val="Cmsor1Char"/>
    <w:uiPriority w:val="9"/>
    <w:qFormat/>
    <w:rsid w:val="0050405A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LEVI CÍMSOR 1 Char"/>
    <w:basedOn w:val="Bekezdsalapbettpusa"/>
    <w:link w:val="Cmsor1"/>
    <w:uiPriority w:val="9"/>
    <w:rsid w:val="0050405A"/>
    <w:rPr>
      <w:rFonts w:asciiTheme="majorHAnsi" w:eastAsiaTheme="majorEastAsia" w:hAnsiTheme="majorHAnsi" w:cstheme="majorBidi"/>
      <w:b/>
      <w:color w:val="000000" w:themeColor="text1"/>
      <w:sz w:val="36"/>
      <w:szCs w:val="32"/>
      <w:u w:val="single"/>
    </w:rPr>
  </w:style>
  <w:style w:type="paragraph" w:styleId="Listaszerbekezds">
    <w:name w:val="List Paragraph"/>
    <w:basedOn w:val="Norml"/>
    <w:uiPriority w:val="34"/>
    <w:qFormat/>
    <w:rsid w:val="00C7791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7791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77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48883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21958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9672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00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4786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281430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74179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53547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29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Nagy</dc:creator>
  <cp:keywords/>
  <dc:description/>
  <cp:lastModifiedBy>Levente Nagy</cp:lastModifiedBy>
  <cp:revision>3</cp:revision>
  <dcterms:created xsi:type="dcterms:W3CDTF">2023-12-17T10:55:00Z</dcterms:created>
  <dcterms:modified xsi:type="dcterms:W3CDTF">2023-12-17T11:43:00Z</dcterms:modified>
</cp:coreProperties>
</file>