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C0A5" w14:textId="77777777" w:rsid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1376E7">
        <w:rPr>
          <w:rStyle w:val="normaltextrun"/>
          <w:b/>
          <w:bCs/>
          <w:color w:val="000000"/>
        </w:rPr>
        <w:t>Tisztelt Bizottság! 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3FFB8987" w14:textId="307F38D3" w:rsidR="001376E7" w:rsidRPr="001376E7" w:rsidRDefault="001376E7" w:rsidP="00547DB2">
      <w:pPr>
        <w:pStyle w:val="paragraph"/>
        <w:spacing w:before="0" w:beforeAutospacing="0" w:after="0" w:afterAutospacing="0"/>
        <w:jc w:val="both"/>
        <w:textAlignment w:val="baseline"/>
      </w:pPr>
    </w:p>
    <w:p w14:paraId="2FD7E379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 xml:space="preserve">A szelektív hulladékgyűjtés és a tudatos hulladékgazdálkodás régóta központi szerepet játszanak az életünkben és tanulmányainkban. Applikációnkat úgy alkottuk meg, hogy figyelembe vettük a </w:t>
      </w:r>
      <w:r w:rsidRPr="001376E7">
        <w:rPr>
          <w:rStyle w:val="normaltextrun"/>
        </w:rPr>
        <w:t>fenntartható nemzetgazdaság szükséges elemeit, a piacgazdasági viszonyokat, és a fogyasztói társadalom igényeit, mindeközben szem előtt tartottuk a nemzetközi szerződésekből származó kötelezettségeinket.   </w:t>
      </w:r>
      <w:r w:rsidRPr="001376E7">
        <w:rPr>
          <w:rStyle w:val="eop"/>
        </w:rPr>
        <w:t> </w:t>
      </w:r>
    </w:p>
    <w:p w14:paraId="083E7439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 xml:space="preserve">Miként hogyan kapcsolódnak össze a különböző piaci szereplők? Az EU környezetvédelmi jogának jelenleg több száz </w:t>
      </w:r>
      <w:r w:rsidRPr="001376E7">
        <w:rPr>
          <w:rStyle w:val="normaltextrun"/>
        </w:rPr>
        <w:t>elsődleges jogforrása</w:t>
      </w:r>
      <w:r w:rsidRPr="001376E7">
        <w:rPr>
          <w:rStyle w:val="normaltextrun"/>
          <w:color w:val="000000"/>
        </w:rPr>
        <w:t xml:space="preserve"> van hatályban, melyek a szupremácia elve alapján hazánkban is érvényesülnek. Ennek megvalósítása a magyar állam feladata, azonban az állampolgárok felelőssége is. A magyar állam környezetvédelmi kötelezettségének egyik eleme a tudatos hulladékgazdálkodás, amely bár o</w:t>
      </w:r>
      <w:r w:rsidRPr="001376E7">
        <w:rPr>
          <w:rStyle w:val="normaltextrun"/>
        </w:rPr>
        <w:t>rszágos szintű közszolgáltatás, azonban alkalmazásunk Budapest keretein belül valósulna meg, mely területért a Fővárosi Közterület-fenntartó felel. </w:t>
      </w:r>
      <w:r w:rsidRPr="001376E7">
        <w:rPr>
          <w:rStyle w:val="eop"/>
        </w:rPr>
        <w:t> </w:t>
      </w:r>
    </w:p>
    <w:p w14:paraId="5EFD6B53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</w:rPr>
        <w:t>Miért pont az FKF? Számos kezdeményezése volt a</w:t>
      </w:r>
      <w:r w:rsidRPr="001376E7">
        <w:rPr>
          <w:rStyle w:val="normaltextrun"/>
          <w:color w:val="000000"/>
        </w:rPr>
        <w:t> 2000-es évektől kezdődően</w:t>
      </w:r>
      <w:r w:rsidRPr="001376E7">
        <w:rPr>
          <w:rStyle w:val="normaltextrun"/>
        </w:rPr>
        <w:t xml:space="preserve"> a szelektív hulladékgyűjtés népszerűsítésére, amelyre a főváros lakossága felől pozitív visszacsatolások érkezetek. Az azóta is tartó tudatos állampolgári magatartás teszi lehetővé az innovatív újításokat </w:t>
      </w:r>
      <w:r w:rsidRPr="001376E7">
        <w:rPr>
          <w:rStyle w:val="normaltextrun"/>
          <w:color w:val="000000"/>
        </w:rPr>
        <w:t xml:space="preserve">az FKF által nyújtott szolgáltatások körében. Az általunk fejleszteni kívánt applikáció térítésmentes, App </w:t>
      </w:r>
      <w:proofErr w:type="spellStart"/>
      <w:r w:rsidRPr="001376E7">
        <w:rPr>
          <w:rStyle w:val="spellingerror"/>
          <w:color w:val="000000"/>
        </w:rPr>
        <w:t>Storeból</w:t>
      </w:r>
      <w:proofErr w:type="spellEnd"/>
      <w:r w:rsidRPr="001376E7">
        <w:rPr>
          <w:rStyle w:val="normaltextrun"/>
          <w:color w:val="000000"/>
        </w:rPr>
        <w:t xml:space="preserve"> és </w:t>
      </w:r>
      <w:r w:rsidRPr="001376E7">
        <w:rPr>
          <w:rStyle w:val="normaltextrun"/>
          <w:bCs/>
          <w:color w:val="000000"/>
        </w:rPr>
        <w:t>Google</w:t>
      </w:r>
      <w:r w:rsidRPr="001376E7">
        <w:rPr>
          <w:rStyle w:val="normaltextrun"/>
          <w:color w:val="000000"/>
        </w:rPr>
        <w:t xml:space="preserve"> Play áruházból letölthető.  </w:t>
      </w:r>
      <w:r w:rsidRPr="001376E7">
        <w:rPr>
          <w:rStyle w:val="eop"/>
          <w:color w:val="000000"/>
        </w:rPr>
        <w:t> </w:t>
      </w:r>
    </w:p>
    <w:p w14:paraId="3B0B26F8" w14:textId="77777777" w:rsid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u w:val="single"/>
        </w:rPr>
      </w:pPr>
    </w:p>
    <w:p w14:paraId="35E2CD70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  <w:u w:val="single"/>
        </w:rPr>
        <w:t>Mit is tartalmazna az applikáció?</w:t>
      </w:r>
      <w:r w:rsidRPr="001376E7">
        <w:rPr>
          <w:rStyle w:val="normaltextrun"/>
          <w:b/>
          <w:bCs/>
          <w:color w:val="000000"/>
        </w:rPr>
        <w:t> 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58F01741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 xml:space="preserve">Valamennyi hulladék egy hat számjegyből álló kóddal kerül rögzítésre, úgynevezett „Európai Hulladék Kóddal” („EWC”), amelynek hazai részletszabályait a Hulladékjegyzékben </w:t>
      </w:r>
      <w:r w:rsidRPr="001376E7">
        <w:rPr>
          <w:rStyle w:val="normaltextrun"/>
        </w:rPr>
        <w:t>található. Első két számjegye a hulladék főcsoportját azonosítja, középső két számjegye annak alcsoportját jelöli, és a legutolsó két karaktere annak típusára utal. A veszélyes hulladékok esetén alkalmaznak egy 7. karaktert is: „*”. A csillaggal megjelölt EWC kódszámos termékek esetében még körültekintőbben kell eljárnunk a hulladék elhelyezését tekintve, hiszen egyaránt károsak a környezetünkre, illetve az ember számára is. Továbbá kihathatnak mind a környezetre, a társadalmi- és gazdasági folyamatokra anélkül, hogy hosszútávú negatív következményeivel szembesülnénk.  </w:t>
      </w:r>
      <w:r w:rsidRPr="001376E7">
        <w:rPr>
          <w:rStyle w:val="eop"/>
        </w:rPr>
        <w:t> </w:t>
      </w:r>
    </w:p>
    <w:p w14:paraId="0DB90317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0DB8411B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A hulladékjegyzék négyféle EWC kódot különböztet meg: 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70A661AD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  <w:color w:val="000000"/>
        </w:rPr>
        <w:drawing>
          <wp:inline distT="0" distB="0" distL="0" distR="0" wp14:anchorId="508C9DDA" wp14:editId="3D909EF8">
            <wp:extent cx="5734345" cy="1689187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F031E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345" cy="168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E24E1" w14:textId="77777777" w:rsid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/>
        </w:rPr>
      </w:pPr>
    </w:p>
    <w:p w14:paraId="65D9AF77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Applikációnk két fő eleme a kulcsszavak alapján működő keresőmotor és a hulladékszkenner, amelyeknek alapját az EWC kód jelenti. Mindkettő módszer a beazonosításra szolgál, azonban azt eltérő módon valósítják meg.  </w:t>
      </w:r>
      <w:r w:rsidRPr="001376E7">
        <w:rPr>
          <w:rStyle w:val="eop"/>
          <w:color w:val="000000"/>
        </w:rPr>
        <w:t> </w:t>
      </w:r>
    </w:p>
    <w:p w14:paraId="6B2D5F5D" w14:textId="77777777" w:rsid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/>
        </w:rPr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46B06BA5" w14:textId="77777777" w:rsidR="001376E7" w:rsidRPr="001376E7" w:rsidRDefault="001376E7" w:rsidP="00327F2F">
      <w:pPr>
        <w:pStyle w:val="paragraph"/>
        <w:spacing w:before="0" w:beforeAutospacing="0" w:after="0" w:afterAutospacing="0"/>
        <w:jc w:val="both"/>
        <w:textAlignment w:val="baseline"/>
      </w:pPr>
    </w:p>
    <w:p w14:paraId="791E7254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  <w:u w:val="single"/>
        </w:rPr>
        <w:t>Kulcsszavak alapján működő keresőmotor</w:t>
      </w:r>
      <w:r w:rsidRPr="001376E7">
        <w:rPr>
          <w:rStyle w:val="normaltextrun"/>
          <w:b/>
          <w:bCs/>
          <w:color w:val="000000"/>
        </w:rPr>
        <w:t>  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2014F51B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 xml:space="preserve">Az adatbázisba betáplálásra kerül a 72/2013. (VIII.27.) VM rendelet szerinti hulladékjegyzék. Az ott szereplő szavak, és azok köznapi szinonimái adják a kereső </w:t>
      </w:r>
      <w:r w:rsidRPr="001376E7">
        <w:rPr>
          <w:rStyle w:val="spellingerror"/>
          <w:color w:val="000000"/>
        </w:rPr>
        <w:lastRenderedPageBreak/>
        <w:t>kulcsszavait</w:t>
      </w:r>
      <w:r w:rsidRPr="001376E7">
        <w:rPr>
          <w:rStyle w:val="normaltextrun"/>
          <w:color w:val="000000"/>
        </w:rPr>
        <w:t>. Ha a felhasználó beírja a keresőbe milyen hulladéktípustól szeretne megválni, a rendszer azt a kulcsszavaknak megfelelően optimális esetben felismeri (sikeres beazonosítás), vagy hiba kódot jelez és ezzel párhuzamosan a Chatrobot segítséget nyújt a sikeres beazonosítás érdekében.  </w:t>
      </w:r>
      <w:r w:rsidRPr="001376E7">
        <w:rPr>
          <w:rStyle w:val="eop"/>
          <w:color w:val="000000"/>
        </w:rPr>
        <w:t> </w:t>
      </w:r>
    </w:p>
    <w:p w14:paraId="5F0BD88F" w14:textId="77777777" w:rsidR="008A0CEA" w:rsidRDefault="008A0CEA" w:rsidP="001376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u w:val="single"/>
        </w:rPr>
      </w:pPr>
    </w:p>
    <w:p w14:paraId="647FD84A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  <w:u w:val="single"/>
        </w:rPr>
        <w:t>Hulladékszkenner általi beazonosítás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17996FC5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Az adatbázisba minden hulladéktípusról több száz kép kerül feltöltésre különböző felbontási méretekben. Az adatok feldolgozása és megszűrése után a szoftverbe épített szkennelő gond nélkül alkalmazható, amely segítségével az alkalmazás felismeri a hulladék típusát. Így, tehát a felhasználónak mindössze annyi a feladata, hogy telefonjának kamerájával beolvassa a birtokában lévő hulladékot. Optimális esetben rögtön beazonosításra kerül az adott</w:t>
      </w:r>
      <w:r w:rsidRPr="001376E7">
        <w:rPr>
          <w:rStyle w:val="normaltextrun"/>
        </w:rPr>
        <w:t xml:space="preserve"> hulladék, azonban sikertelenség esetén a Chatrobot segítséget nyújt a sikeres beazonosítás végett.</w:t>
      </w: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746186B8" w14:textId="77777777" w:rsidR="001376E7" w:rsidRPr="001376E7" w:rsidRDefault="008A0CEA" w:rsidP="008A0CEA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  <w:color w:val="000000"/>
        </w:rPr>
        <w:drawing>
          <wp:inline distT="0" distB="0" distL="0" distR="0" wp14:anchorId="702F63B6" wp14:editId="6511323A">
            <wp:extent cx="4743450" cy="4088313"/>
            <wp:effectExtent l="0" t="0" r="0" b="76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605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465" cy="411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6E7" w:rsidRPr="001376E7">
        <w:rPr>
          <w:rStyle w:val="normaltextrun"/>
        </w:rPr>
        <w:t> </w:t>
      </w:r>
      <w:r w:rsidR="001376E7" w:rsidRPr="001376E7">
        <w:rPr>
          <w:rStyle w:val="eop"/>
        </w:rPr>
        <w:t> </w:t>
      </w:r>
    </w:p>
    <w:p w14:paraId="5C7A3CD9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eop"/>
        </w:rPr>
        <w:t> </w:t>
      </w:r>
    </w:p>
    <w:p w14:paraId="587D4259" w14:textId="77777777" w:rsid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/>
        </w:rPr>
      </w:pPr>
      <w:r w:rsidRPr="001376E7">
        <w:rPr>
          <w:rStyle w:val="normaltextrun"/>
          <w:color w:val="000000"/>
        </w:rPr>
        <w:t xml:space="preserve">A beazonosítási módszerek eredményessége érdekében a (MIME) </w:t>
      </w:r>
      <w:proofErr w:type="spellStart"/>
      <w:r w:rsidRPr="001376E7">
        <w:rPr>
          <w:rStyle w:val="spellingerror"/>
          <w:color w:val="202122"/>
        </w:rPr>
        <w:t>Multipurpose</w:t>
      </w:r>
      <w:proofErr w:type="spellEnd"/>
      <w:r w:rsidRPr="001376E7">
        <w:rPr>
          <w:rStyle w:val="normaltextrun"/>
          <w:color w:val="202122"/>
        </w:rPr>
        <w:t xml:space="preserve"> Internet Mail </w:t>
      </w:r>
      <w:proofErr w:type="spellStart"/>
      <w:r w:rsidRPr="001376E7">
        <w:rPr>
          <w:rStyle w:val="spellingerror"/>
          <w:color w:val="202122"/>
        </w:rPr>
        <w:t>Extensions</w:t>
      </w:r>
      <w:proofErr w:type="spellEnd"/>
      <w:r w:rsidRPr="001376E7">
        <w:rPr>
          <w:rStyle w:val="normaltextrun"/>
        </w:rPr>
        <w:t xml:space="preserve"> r</w:t>
      </w:r>
      <w:r w:rsidRPr="001376E7">
        <w:rPr>
          <w:rStyle w:val="normaltextrun"/>
          <w:color w:val="000000"/>
        </w:rPr>
        <w:t>endszert vettük alapul. Ez egy fontos kellék, amely lehetővé teszi az alkalmazásnak, hogy a különböző típusú és altípusú fájlokat képes legyen elolvasni, ezáltal azt a betápláltak alapján azonosítani és így társítani egy EWC kódhoz.  </w:t>
      </w:r>
      <w:r w:rsidRPr="001376E7">
        <w:rPr>
          <w:rStyle w:val="eop"/>
          <w:color w:val="000000"/>
        </w:rPr>
        <w:t> </w:t>
      </w:r>
    </w:p>
    <w:p w14:paraId="5867314A" w14:textId="77777777" w:rsidR="001376E7" w:rsidRPr="001376E7" w:rsidRDefault="008A0CEA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5FC0D7AD" wp14:editId="041EE450">
            <wp:extent cx="5727994" cy="952549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8849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994" cy="95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BF60" w14:textId="77777777" w:rsidR="001376E7" w:rsidRPr="001376E7" w:rsidRDefault="00D94E9C" w:rsidP="001376E7">
      <w:pPr>
        <w:pStyle w:val="paragraph"/>
        <w:spacing w:before="0" w:beforeAutospacing="0" w:after="0" w:afterAutospacing="0"/>
        <w:jc w:val="both"/>
        <w:textAlignment w:val="baseline"/>
      </w:pPr>
      <w:r w:rsidRPr="00CC58B3">
        <w:rPr>
          <w:rFonts w:ascii="Segoe UI" w:hAnsi="Segoe UI" w:cs="Segoe UI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30298A16" wp14:editId="44A32A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57325" cy="3946525"/>
            <wp:effectExtent l="0" t="0" r="9525" b="0"/>
            <wp:wrapTight wrapText="bothSides">
              <wp:wrapPolygon edited="0">
                <wp:start x="0" y="0"/>
                <wp:lineTo x="0" y="21478"/>
                <wp:lineTo x="21459" y="21478"/>
                <wp:lineTo x="21459" y="0"/>
                <wp:lineTo x="0" y="0"/>
              </wp:wrapPolygon>
            </wp:wrapTight>
            <wp:docPr id="3" name="Kép 3" descr="C:\Users\Gábor\Downloads\271983270_632631591402417_35599293160603419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ábor\Downloads\271983270_632631591402417_355992931606034196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6E7" w:rsidRPr="001376E7">
        <w:rPr>
          <w:rStyle w:val="normaltextrun"/>
          <w:color w:val="000000"/>
        </w:rPr>
        <w:t> </w:t>
      </w:r>
      <w:r w:rsidR="001376E7" w:rsidRPr="001376E7">
        <w:rPr>
          <w:rStyle w:val="normaltextrun"/>
          <w:b/>
          <w:bCs/>
          <w:color w:val="000000"/>
        </w:rPr>
        <w:t>1. 1. Sikeres beazonosítás</w:t>
      </w:r>
      <w:r w:rsidR="001376E7" w:rsidRPr="001376E7">
        <w:rPr>
          <w:rStyle w:val="normaltextrun"/>
          <w:color w:val="000000"/>
        </w:rPr>
        <w:t> </w:t>
      </w:r>
      <w:r w:rsidR="001376E7" w:rsidRPr="001376E7">
        <w:rPr>
          <w:rStyle w:val="eop"/>
          <w:color w:val="000000"/>
        </w:rPr>
        <w:t> </w:t>
      </w:r>
    </w:p>
    <w:p w14:paraId="27EC7109" w14:textId="77777777" w:rsidR="001376E7" w:rsidRDefault="001376E7" w:rsidP="00D94E9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/>
        </w:rPr>
      </w:pPr>
      <w:r w:rsidRPr="001376E7">
        <w:rPr>
          <w:rStyle w:val="normaltextrun"/>
          <w:color w:val="000000"/>
        </w:rPr>
        <w:t>Az applikációba négyféle kényelmi faktor kerül beépítésre, amelyeket a program együttesen elemez. A sikeres beazonosítást követően elkészíti a felhasználó számára a gyűjtőhelyekből álló rangsort, a nagyobb mennyiségű, illetve veszélyes háztartási hulladék elhelyezésére.  </w:t>
      </w:r>
      <w:r w:rsidRPr="001376E7">
        <w:rPr>
          <w:rStyle w:val="eop"/>
          <w:color w:val="000000"/>
        </w:rPr>
        <w:t> </w:t>
      </w:r>
    </w:p>
    <w:p w14:paraId="34B931B9" w14:textId="77777777" w:rsidR="00D94E9C" w:rsidRPr="001376E7" w:rsidRDefault="00D94E9C" w:rsidP="00D94E9C">
      <w:pPr>
        <w:pStyle w:val="paragraph"/>
        <w:spacing w:before="0" w:beforeAutospacing="0" w:after="0" w:afterAutospacing="0"/>
        <w:jc w:val="both"/>
        <w:textAlignment w:val="baseline"/>
      </w:pPr>
    </w:p>
    <w:p w14:paraId="3FB55CAD" w14:textId="77777777" w:rsidR="001376E7" w:rsidRPr="001376E7" w:rsidRDefault="001376E7" w:rsidP="00D94E9C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</w:rPr>
        <w:t> </w:t>
      </w:r>
      <w:r w:rsidRPr="001376E7">
        <w:rPr>
          <w:rStyle w:val="eop"/>
        </w:rPr>
        <w:t> </w:t>
      </w:r>
    </w:p>
    <w:p w14:paraId="2BB123DA" w14:textId="77777777" w:rsidR="001376E7" w:rsidRPr="001376E7" w:rsidRDefault="001376E7" w:rsidP="00D94E9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 w:rsidRPr="001376E7">
        <w:rPr>
          <w:rStyle w:val="normaltextrun"/>
          <w:b/>
          <w:bCs/>
        </w:rPr>
        <w:t>Hulladék mennyisége:</w:t>
      </w:r>
      <w:r w:rsidRPr="001376E7">
        <w:rPr>
          <w:rStyle w:val="normaltextrun"/>
        </w:rPr>
        <w:t xml:space="preserve"> A felhasználó birtokában lévő hulladék típusa (EWC kód) és mennyisége (db szám/kg/l) határozza meg azt, hogy hogyan és hol tud megválni tőle. A mennyiségből két dolog következhet:   </w:t>
      </w:r>
      <w:r w:rsidRPr="001376E7">
        <w:rPr>
          <w:rStyle w:val="eop"/>
        </w:rPr>
        <w:t> </w:t>
      </w:r>
    </w:p>
    <w:p w14:paraId="45B93537" w14:textId="77777777" w:rsidR="001376E7" w:rsidRDefault="001376E7" w:rsidP="00D94E9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</w:rPr>
        <w:t>Oly kevés, hogy attól a házhoz menő szelektív hulladékgyűjtés igénybevételével tud a legegyszerűbb módon megválni. Így a rangsorolás első helyére a gyűjtőtartály kerül, amelyre rákattintva láthatja a lakcíme szerinti hulladékszállítás időpontjait.   </w:t>
      </w:r>
      <w:r w:rsidRPr="001376E7">
        <w:rPr>
          <w:rStyle w:val="eop"/>
        </w:rPr>
        <w:t> </w:t>
      </w:r>
    </w:p>
    <w:p w14:paraId="6D3B62B5" w14:textId="77777777" w:rsidR="001376E7" w:rsidRPr="001376E7" w:rsidRDefault="001376E7" w:rsidP="00D94E9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</w:rPr>
        <w:t xml:space="preserve">Meghaladja azt a mértéket, hogy gyűjtőtartályt tudjon alkalmazni, így a gyűjtőhelyeket rangsorolja számára az alkalmazás. Ebből következik a táv és az úti forgalom </w:t>
      </w:r>
      <w:r w:rsidRPr="001376E7">
        <w:rPr>
          <w:rStyle w:val="spellingerror"/>
        </w:rPr>
        <w:t>faktorainak</w:t>
      </w:r>
      <w:r w:rsidRPr="001376E7">
        <w:rPr>
          <w:rStyle w:val="normaltextrun"/>
        </w:rPr>
        <w:t xml:space="preserve"> jelentősége.  </w:t>
      </w:r>
      <w:r w:rsidRPr="001376E7">
        <w:rPr>
          <w:rStyle w:val="eop"/>
        </w:rPr>
        <w:t> </w:t>
      </w:r>
    </w:p>
    <w:p w14:paraId="1A46B0E4" w14:textId="77777777" w:rsidR="001376E7" w:rsidRPr="001376E7" w:rsidRDefault="001376E7" w:rsidP="00D94E9C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24FCED7A" w14:textId="77777777" w:rsidR="001376E7" w:rsidRPr="001376E7" w:rsidRDefault="001376E7" w:rsidP="00D94E9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Táv:</w:t>
      </w:r>
      <w:r w:rsidRPr="001376E7">
        <w:rPr>
          <w:rStyle w:val="normaltextrun"/>
          <w:color w:val="000000"/>
        </w:rPr>
        <w:t xml:space="preserve"> km-ben mérve, milyen messze helyezkedik el a felhasználótól a megfelelő gyűjtőhely  </w:t>
      </w:r>
      <w:r w:rsidRPr="001376E7">
        <w:rPr>
          <w:rStyle w:val="eop"/>
          <w:color w:val="000000"/>
        </w:rPr>
        <w:t> </w:t>
      </w:r>
    </w:p>
    <w:p w14:paraId="162F2236" w14:textId="77777777" w:rsidR="001376E7" w:rsidRPr="001376E7" w:rsidRDefault="001376E7" w:rsidP="00D94E9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Úti forgalom:</w:t>
      </w:r>
      <w:r w:rsidRPr="001376E7">
        <w:rPr>
          <w:rStyle w:val="normaltextrun"/>
          <w:color w:val="000000"/>
        </w:rPr>
        <w:t xml:space="preserve"> aktuális forgalmi helyzet értékelése, az ajánlani kívánt útvonaltervek esetében  </w:t>
      </w:r>
      <w:r w:rsidRPr="001376E7">
        <w:rPr>
          <w:rStyle w:val="eop"/>
          <w:color w:val="000000"/>
        </w:rPr>
        <w:t> </w:t>
      </w:r>
    </w:p>
    <w:p w14:paraId="294030A2" w14:textId="77777777" w:rsidR="001376E7" w:rsidRPr="001376E7" w:rsidRDefault="001376E7" w:rsidP="00D94E9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 xml:space="preserve">Idő függvénye: </w:t>
      </w:r>
      <w:r w:rsidRPr="001376E7">
        <w:rPr>
          <w:rStyle w:val="normaltextrun"/>
          <w:color w:val="000000"/>
        </w:rPr>
        <w:t>A táv és az úti forgalom együttesen hozza létre. A felhasználó számára az alkalmazás percben mérve mutatja a rangsort képző gyűjtőhelyekhez való lehetséges útvonaltervek idejét.  </w:t>
      </w:r>
      <w:r w:rsidRPr="001376E7">
        <w:rPr>
          <w:rStyle w:val="eop"/>
          <w:color w:val="000000"/>
        </w:rPr>
        <w:t> </w:t>
      </w:r>
    </w:p>
    <w:p w14:paraId="1E96877A" w14:textId="77777777" w:rsidR="001376E7" w:rsidRPr="001376E7" w:rsidRDefault="001376E7" w:rsidP="00D94E9C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0FD817E2" w14:textId="77777777" w:rsidR="001376E7" w:rsidRPr="001376E7" w:rsidRDefault="001376E7" w:rsidP="00D94E9C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 xml:space="preserve">Minden gyűjtőhely rendelkezik szabályzattal, amely részletezi milyen feltételekkel helyezhető el náluk hulladék. Ha a felhasználó kiválasztja a számára megfelelő </w:t>
      </w:r>
      <w:r w:rsidRPr="001376E7">
        <w:rPr>
          <w:rStyle w:val="spellingerror"/>
          <w:color w:val="000000"/>
        </w:rPr>
        <w:t>gyűjtőhelyet</w:t>
      </w:r>
      <w:r w:rsidRPr="001376E7">
        <w:rPr>
          <w:rStyle w:val="normaltextrun"/>
          <w:color w:val="000000"/>
        </w:rPr>
        <w:t>, akkor láthatja a hozzá kapcsolódó, szükséges adatokat, információkat, elérhetőségeket.  </w:t>
      </w:r>
      <w:r w:rsidRPr="001376E7">
        <w:rPr>
          <w:rStyle w:val="eop"/>
          <w:color w:val="000000"/>
        </w:rPr>
        <w:t> </w:t>
      </w:r>
    </w:p>
    <w:p w14:paraId="7018F44B" w14:textId="77777777" w:rsidR="001376E7" w:rsidRPr="001376E7" w:rsidRDefault="001376E7" w:rsidP="00D94E9C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 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0860CE1F" w14:textId="77777777" w:rsidR="001376E7" w:rsidRPr="001376E7" w:rsidRDefault="001376E7" w:rsidP="00D94E9C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1. 2. Sikertelen beazonosítás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04D02BE5" w14:textId="77777777" w:rsidR="001376E7" w:rsidRPr="001376E7" w:rsidRDefault="001376E7" w:rsidP="00D94E9C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Bár az adatbázis alapját sok, különböző fájl és fájltípus nyújtaná, mégis előfordulhat, hogy a rendszer nem képes a hulladék beazonosítására (99-es hibakód), vagy nem képes azt egyértelműen megkülönböztetni (párhuzamos tétel). Elsődlegesen, kisegítő elvként a másik beazonosítási módszert ajánlja fel a felhasználó szám</w:t>
      </w:r>
      <w:r w:rsidRPr="001376E7">
        <w:rPr>
          <w:rStyle w:val="normaltextrun"/>
        </w:rPr>
        <w:t>ára a Chatrobot. Azonban, ha ez sem vezet eredményre, akkor humánerőforrás segítene számára.  </w:t>
      </w:r>
      <w:r w:rsidRPr="001376E7">
        <w:rPr>
          <w:rStyle w:val="eop"/>
        </w:rPr>
        <w:t> </w:t>
      </w:r>
    </w:p>
    <w:p w14:paraId="41309F3F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015A106D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</w:t>
      </w:r>
      <w:r w:rsidRPr="001376E7">
        <w:rPr>
          <w:rStyle w:val="normaltextrun"/>
          <w:b/>
          <w:bCs/>
          <w:color w:val="000000"/>
        </w:rPr>
        <w:t>2. Chatrobot</w:t>
      </w:r>
      <w:r w:rsidRPr="001376E7">
        <w:rPr>
          <w:rStyle w:val="eop"/>
          <w:color w:val="000000"/>
        </w:rPr>
        <w:t> </w:t>
      </w:r>
    </w:p>
    <w:p w14:paraId="7734E595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Adatbázisa sokrétű, ugyanis a felhasználóval való kapcsolattartás mellett annak érdekében, hogy a felmerülő akadályokat el tudja hárítani, egészen a bejelentkezéstől nyomon követi a felhasználó lépéseit az applikációban.   </w:t>
      </w:r>
      <w:r w:rsidRPr="001376E7">
        <w:rPr>
          <w:rStyle w:val="eop"/>
          <w:color w:val="000000"/>
        </w:rPr>
        <w:t> </w:t>
      </w:r>
    </w:p>
    <w:p w14:paraId="435889FA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</w:rPr>
        <w:t>A Chatrobot adatbázisának körét részben az FKF honlapján fellelhető gyakori kérdések teszik ki, amely az idő során kiegészülne a felhasználók által feltett kérdésekkel is (exponenciálisan bővülő adatbázis).  </w:t>
      </w:r>
      <w:r w:rsidRPr="001376E7">
        <w:rPr>
          <w:rStyle w:val="eop"/>
        </w:rPr>
        <w:t> </w:t>
      </w:r>
    </w:p>
    <w:p w14:paraId="36B22326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6AFB2EC9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413EC7E3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lastRenderedPageBreak/>
        <w:t>A Chatrobot a felhasználóval való kapcsolattartásért felel, amely különböző módokon nyilvánul meg: </w:t>
      </w:r>
      <w:r w:rsidRPr="001376E7">
        <w:rPr>
          <w:rStyle w:val="eop"/>
          <w:color w:val="000000"/>
        </w:rPr>
        <w:t> </w:t>
      </w:r>
    </w:p>
    <w:p w14:paraId="2087147A" w14:textId="77777777" w:rsidR="001376E7" w:rsidRPr="001376E7" w:rsidRDefault="004C0497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42981B22" wp14:editId="6055D14C">
            <wp:extent cx="5747045" cy="1193861"/>
            <wp:effectExtent l="0" t="0" r="6350" b="635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94C6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045" cy="11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4AF5" w14:textId="77777777" w:rsidR="001376E7" w:rsidRDefault="004C0497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574B4AAB" wp14:editId="7E7C57D6">
            <wp:extent cx="5746750" cy="4654550"/>
            <wp:effectExtent l="0" t="0" r="635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94DBDD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" t="136" b="407"/>
                    <a:stretch/>
                  </pic:blipFill>
                  <pic:spPr bwMode="auto">
                    <a:xfrm>
                      <a:off x="0" y="0"/>
                      <a:ext cx="5747059" cy="465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D9383" w14:textId="77777777" w:rsidR="004C0497" w:rsidRPr="001376E7" w:rsidRDefault="004C0497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0342A528" wp14:editId="2EC69F1D">
            <wp:extent cx="5747045" cy="571529"/>
            <wp:effectExtent l="0" t="0" r="635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945DD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045" cy="57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0E1D5" w14:textId="77777777" w:rsidR="00D94E9C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eop"/>
        </w:rPr>
        <w:t> </w:t>
      </w:r>
    </w:p>
    <w:p w14:paraId="7E6468AA" w14:textId="77777777" w:rsidR="00592561" w:rsidRPr="001376E7" w:rsidRDefault="00592561" w:rsidP="001376E7">
      <w:pPr>
        <w:pStyle w:val="paragraph"/>
        <w:spacing w:before="0" w:beforeAutospacing="0" w:after="0" w:afterAutospacing="0"/>
        <w:jc w:val="both"/>
        <w:textAlignment w:val="baseline"/>
      </w:pPr>
    </w:p>
    <w:p w14:paraId="6D103C1D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</w:rPr>
        <w:t> </w:t>
      </w:r>
      <w:r w:rsidRPr="001376E7">
        <w:rPr>
          <w:rStyle w:val="eop"/>
        </w:rPr>
        <w:t> </w:t>
      </w:r>
    </w:p>
    <w:p w14:paraId="22DF1634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3. Mi is az a Zöld út?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6363917F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A fogyasztói társadalom metódusa igen összetett és sokszor bele sem gondolunk, hogy az import áruk szállítása mennyire nagy környezetszennyezéssel jár, így a globalitás helyett mi a lokalitást részesítjük előnyben. A fenntarthatóság részét képezi, hogy lakóhelyünkhöz minél közelebb előállított termékeket fogyasszunk. A hazai vállalkozások megerősödésében az állam részvétele nélkülözhetetlen. Azonban ennek hosszútávú sikeressége szorosan összefügg a lakosság által kialakított piaci szemléletmóddal.  </w:t>
      </w:r>
      <w:r w:rsidRPr="001376E7">
        <w:rPr>
          <w:rStyle w:val="eop"/>
          <w:color w:val="000000"/>
        </w:rPr>
        <w:t> </w:t>
      </w:r>
    </w:p>
    <w:p w14:paraId="7DD18F59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6B753DD8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lastRenderedPageBreak/>
        <w:t>Az alkalmazásban kialakításra került egy jutalmazó, pontgyűjtő rendszer, amely összeköti a piaci szereplőket - vállalkozásokat, a háztartásokat és az államot - úgy, hogy e szektorok érdekelté váljanak az app használatát illetőleg. Ezen rendszer címzettjei a lakosság, feladói a vállalkozások, az állam szerepe pedig kirovó.   </w:t>
      </w:r>
      <w:r w:rsidRPr="001376E7">
        <w:rPr>
          <w:rStyle w:val="eop"/>
          <w:color w:val="000000"/>
        </w:rPr>
        <w:t> </w:t>
      </w:r>
    </w:p>
    <w:p w14:paraId="0BD272B2" w14:textId="77777777" w:rsid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1376E7">
        <w:rPr>
          <w:rStyle w:val="normaltextrun"/>
          <w:color w:val="000000"/>
        </w:rPr>
        <w:t>Bár alkalmazásunk közszolgáltatás, elhelyezésre került benne egy profitorientált elem: </w:t>
      </w:r>
      <w:r w:rsidRPr="001376E7">
        <w:rPr>
          <w:rStyle w:val="eop"/>
          <w:color w:val="000000"/>
        </w:rPr>
        <w:t> </w:t>
      </w:r>
    </w:p>
    <w:p w14:paraId="2386C772" w14:textId="77777777" w:rsidR="00926B1E" w:rsidRPr="001376E7" w:rsidRDefault="00926B1E" w:rsidP="001376E7">
      <w:pPr>
        <w:pStyle w:val="paragraph"/>
        <w:spacing w:before="0" w:beforeAutospacing="0" w:after="0" w:afterAutospacing="0"/>
        <w:jc w:val="both"/>
        <w:textAlignment w:val="baseline"/>
      </w:pPr>
    </w:p>
    <w:p w14:paraId="049E1D69" w14:textId="77777777" w:rsidR="001376E7" w:rsidRPr="001376E7" w:rsidRDefault="00D94E9C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14D2DC21" wp14:editId="78539821">
            <wp:extent cx="5575587" cy="3651438"/>
            <wp:effectExtent l="0" t="0" r="635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89F5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587" cy="365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F313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eop"/>
        </w:rPr>
        <w:t> </w:t>
      </w:r>
    </w:p>
    <w:p w14:paraId="2AAC0701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A sikeresen beazonosított hulladékot követően a Chatrobot, olyan alternatív termékeket ajánl a felhasználó részére, amellyel az ökológiai lábnyoma csökkenthető. </w:t>
      </w:r>
      <w:r w:rsidRPr="001376E7">
        <w:rPr>
          <w:rStyle w:val="eop"/>
          <w:color w:val="000000"/>
        </w:rPr>
        <w:t> </w:t>
      </w:r>
    </w:p>
    <w:p w14:paraId="249588CE" w14:textId="77777777" w:rsidR="001376E7" w:rsidRPr="001376E7" w:rsidRDefault="001376E7" w:rsidP="001376E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1376E7">
        <w:rPr>
          <w:rStyle w:val="normaltextrun"/>
          <w:color w:val="000000"/>
        </w:rPr>
        <w:t>Az ügyfél megtekintheti ezen alternatív vállalkozásokat az app-</w:t>
      </w:r>
      <w:proofErr w:type="spellStart"/>
      <w:r w:rsidRPr="001376E7">
        <w:rPr>
          <w:rStyle w:val="spellingerror"/>
          <w:color w:val="000000"/>
        </w:rPr>
        <w:t>ba</w:t>
      </w:r>
      <w:proofErr w:type="spellEnd"/>
      <w:r w:rsidRPr="001376E7">
        <w:rPr>
          <w:rStyle w:val="normaltextrun"/>
          <w:color w:val="000000"/>
        </w:rPr>
        <w:t xml:space="preserve"> beépített térképen, illetve útvonalterv készíthető hozzájuk (kényelmi faktorok általi rangsor). Továbbá elérheti e termékek tételes listáját egy külön fülön</w:t>
      </w:r>
      <w:r w:rsidRPr="001376E7">
        <w:rPr>
          <w:rStyle w:val="normaltextrun"/>
        </w:rPr>
        <w:t xml:space="preserve"> (</w:t>
      </w:r>
      <w:r w:rsidRPr="001376E7">
        <w:rPr>
          <w:rStyle w:val="spellingerror"/>
        </w:rPr>
        <w:t>Zero</w:t>
      </w:r>
      <w:r w:rsidRPr="001376E7">
        <w:rPr>
          <w:rStyle w:val="normaltextrun"/>
        </w:rPr>
        <w:t xml:space="preserve"> </w:t>
      </w:r>
      <w:r w:rsidRPr="001376E7">
        <w:rPr>
          <w:rStyle w:val="spellingerror"/>
        </w:rPr>
        <w:t>Waste</w:t>
      </w:r>
      <w:r w:rsidRPr="001376E7">
        <w:rPr>
          <w:rStyle w:val="normaltextrun"/>
        </w:rPr>
        <w:t xml:space="preserve"> Életmód). Az alternatív termék beszerzését a vásárló nyugtával tudja igazolni, amelyet az applikációba beépített szkennelő segítségével tud beolvasni, ezáltal pontokat gyűjteni. A pontokat </w:t>
      </w:r>
      <w:r w:rsidRPr="001376E7">
        <w:rPr>
          <w:rStyle w:val="normaltextrun"/>
          <w:color w:val="000000"/>
        </w:rPr>
        <w:t>a felhasználó az FKF által nyújtott szolgáltatások és termékek tekintetében tudja érvényesíteni. Ilyen szolgáltatás például: használt tárgyak “boltja”, díjszabások, tartálymosás, zsákok stb.  </w:t>
      </w:r>
      <w:r w:rsidRPr="001376E7">
        <w:rPr>
          <w:rStyle w:val="eop"/>
          <w:color w:val="000000"/>
        </w:rPr>
        <w:t> </w:t>
      </w:r>
    </w:p>
    <w:p w14:paraId="17AE1FB4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>  </w:t>
      </w:r>
      <w:r w:rsidRPr="001376E7">
        <w:rPr>
          <w:rStyle w:val="eop"/>
          <w:color w:val="000000"/>
        </w:rPr>
        <w:t> </w:t>
      </w:r>
    </w:p>
    <w:p w14:paraId="0E030034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color w:val="000000"/>
        </w:rPr>
        <w:t xml:space="preserve">Annak érdekében, hogy a felhasználók számára könnyen kezelhető alkalmazást készítsünk, a legfontosabb információkat a “Személyes profil és </w:t>
      </w:r>
      <w:r w:rsidRPr="001376E7">
        <w:rPr>
          <w:rStyle w:val="contextualspellingandgrammarerror"/>
          <w:color w:val="000000"/>
        </w:rPr>
        <w:t>hírlevél”-</w:t>
      </w:r>
      <w:r w:rsidRPr="001376E7">
        <w:rPr>
          <w:rStyle w:val="normaltextrun"/>
          <w:color w:val="000000"/>
        </w:rPr>
        <w:t>ben érheti el, amely tartalmazza:  </w:t>
      </w:r>
      <w:r w:rsidRPr="001376E7">
        <w:rPr>
          <w:rStyle w:val="eop"/>
          <w:color w:val="000000"/>
        </w:rPr>
        <w:t> </w:t>
      </w:r>
    </w:p>
    <w:p w14:paraId="242B8D21" w14:textId="77777777" w:rsidR="001376E7" w:rsidRPr="001376E7" w:rsidRDefault="00D94E9C" w:rsidP="001376E7">
      <w:pPr>
        <w:pStyle w:val="paragraph"/>
        <w:spacing w:before="0" w:beforeAutospacing="0" w:after="0" w:afterAutospacing="0"/>
        <w:jc w:val="both"/>
        <w:textAlignment w:val="baseline"/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3A002865" wp14:editId="331A6EA7">
            <wp:extent cx="5747045" cy="4343623"/>
            <wp:effectExtent l="0" t="0" r="635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B0349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045" cy="434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1F458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eop"/>
        </w:rPr>
        <w:t> </w:t>
      </w:r>
      <w:r w:rsidR="00D94E9C">
        <w:rPr>
          <w:rFonts w:ascii="Calibri" w:hAnsi="Calibri" w:cs="Calibri"/>
          <w:noProof/>
        </w:rPr>
        <w:drawing>
          <wp:inline distT="0" distB="0" distL="0" distR="0" wp14:anchorId="1813CCD8" wp14:editId="4AA63B95">
            <wp:extent cx="5753396" cy="2603634"/>
            <wp:effectExtent l="0" t="0" r="0" b="635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E4D13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396" cy="260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7A723" w14:textId="77777777" w:rsidR="00D94E9C" w:rsidRDefault="00D94E9C" w:rsidP="001376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</w:rPr>
      </w:pPr>
    </w:p>
    <w:p w14:paraId="1EF3DB62" w14:textId="77777777" w:rsidR="001376E7" w:rsidRPr="001376E7" w:rsidRDefault="001376E7" w:rsidP="001376E7">
      <w:pPr>
        <w:pStyle w:val="paragraph"/>
        <w:spacing w:before="0" w:beforeAutospacing="0" w:after="0" w:afterAutospacing="0"/>
        <w:jc w:val="both"/>
        <w:textAlignment w:val="baseline"/>
      </w:pPr>
      <w:r w:rsidRPr="001376E7">
        <w:rPr>
          <w:rStyle w:val="normaltextrun"/>
          <w:b/>
          <w:bCs/>
          <w:color w:val="000000"/>
        </w:rPr>
        <w:t>Záró gondolatok</w:t>
      </w:r>
      <w:r w:rsidRPr="001376E7">
        <w:rPr>
          <w:rStyle w:val="normaltextrun"/>
          <w:color w:val="000000"/>
        </w:rPr>
        <w:t> </w:t>
      </w:r>
      <w:r w:rsidRPr="001376E7">
        <w:rPr>
          <w:rStyle w:val="eop"/>
          <w:color w:val="000000"/>
        </w:rPr>
        <w:t> </w:t>
      </w:r>
    </w:p>
    <w:p w14:paraId="0C340723" w14:textId="77777777" w:rsidR="001376E7" w:rsidRPr="001376E7" w:rsidRDefault="001376E7" w:rsidP="00D94E9C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1376E7">
        <w:rPr>
          <w:rStyle w:val="normaltextrun"/>
          <w:color w:val="000000"/>
        </w:rPr>
        <w:t>A háztartás ugyan legkisebb egységét jelenti a gazdaságnak, mégis annak hosszútávú működési ütemét diktálja. Ugyanis, ha nincs kereslet, nincs kínálat. Ezen elv mentén alkalmazásunkkal alulról szerveződő társadalmi morált kívánunk kialakítani a környezettudatosságot és a fenntarthatóságot illetően. Bár a folyamat hosszadalmas, mégis a lakosság ismereteinek bővítésével egy olyan generációkon átível</w:t>
      </w:r>
      <w:r w:rsidRPr="001376E7">
        <w:rPr>
          <w:rStyle w:val="normaltextrun"/>
        </w:rPr>
        <w:t>ő zöld szemléletmód alakítható ki, amely később a fenntartható fejlődést szolgálja. Mindez pedig közelebb visz minket a Párizsi éghajlatvédelmi egyezmény azon célkitűzéséhez, amely a globális felmelegedés ellen lép fel.</w:t>
      </w:r>
      <w:r w:rsidRPr="001376E7">
        <w:rPr>
          <w:rStyle w:val="eop"/>
        </w:rPr>
        <w:t> </w:t>
      </w:r>
    </w:p>
    <w:p w14:paraId="43027699" w14:textId="77777777" w:rsidR="00AC4A9E" w:rsidRDefault="00AC4A9E" w:rsidP="00137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21EDA" w14:textId="23B6826A" w:rsidR="00547DB2" w:rsidRPr="00250C54" w:rsidRDefault="00547DB2" w:rsidP="001376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0C54">
        <w:rPr>
          <w:rFonts w:ascii="Times New Roman" w:hAnsi="Times New Roman" w:cs="Times New Roman"/>
          <w:b/>
          <w:bCs/>
          <w:sz w:val="24"/>
          <w:szCs w:val="24"/>
        </w:rPr>
        <w:lastRenderedPageBreak/>
        <w:t>PÁLYÁZÓK:</w:t>
      </w:r>
    </w:p>
    <w:p w14:paraId="7B9F29B2" w14:textId="77777777" w:rsidR="00547DB2" w:rsidRDefault="00547DB2" w:rsidP="00137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2CD7A" w14:textId="5A110FFC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54">
        <w:rPr>
          <w:rFonts w:ascii="Times New Roman" w:hAnsi="Times New Roman" w:cs="Times New Roman"/>
          <w:b/>
          <w:bCs/>
          <w:sz w:val="24"/>
          <w:szCs w:val="24"/>
        </w:rPr>
        <w:t>Név:</w:t>
      </w:r>
      <w:r w:rsidRPr="0025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Korein Kinga</w:t>
      </w:r>
    </w:p>
    <w:p w14:paraId="1E4E44E3" w14:textId="1402E0EF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54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25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kinga.korein@gmail.com</w:t>
      </w:r>
      <w:r w:rsidRPr="00250C54">
        <w:rPr>
          <w:rFonts w:ascii="Times New Roman" w:hAnsi="Times New Roman" w:cs="Times New Roman"/>
          <w:sz w:val="24"/>
          <w:szCs w:val="24"/>
        </w:rPr>
        <w:br/>
      </w:r>
      <w:r w:rsidRPr="00250C54">
        <w:rPr>
          <w:rFonts w:ascii="Times New Roman" w:hAnsi="Times New Roman" w:cs="Times New Roman"/>
          <w:b/>
          <w:bCs/>
          <w:sz w:val="24"/>
          <w:szCs w:val="24"/>
        </w:rPr>
        <w:t>Telefonszám:</w:t>
      </w:r>
      <w:r w:rsidRPr="00250C54">
        <w:rPr>
          <w:rFonts w:ascii="Times New Roman" w:hAnsi="Times New Roman" w:cs="Times New Roman"/>
          <w:sz w:val="24"/>
          <w:szCs w:val="24"/>
        </w:rPr>
        <w:t xml:space="preserve"> +36 30</w:t>
      </w:r>
      <w:r>
        <w:rPr>
          <w:rFonts w:ascii="Times New Roman" w:hAnsi="Times New Roman" w:cs="Times New Roman"/>
          <w:sz w:val="24"/>
          <w:szCs w:val="24"/>
        </w:rPr>
        <w:t> 102 2908</w:t>
      </w:r>
    </w:p>
    <w:p w14:paraId="0AFB52A8" w14:textId="77777777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4C71B" w14:textId="798DCCFB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54">
        <w:rPr>
          <w:rFonts w:ascii="Times New Roman" w:hAnsi="Times New Roman" w:cs="Times New Roman"/>
          <w:b/>
          <w:bCs/>
          <w:sz w:val="24"/>
          <w:szCs w:val="24"/>
        </w:rPr>
        <w:t>Név:</w:t>
      </w:r>
      <w:r w:rsidRPr="0025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Hegedűs Gábor</w:t>
      </w:r>
      <w:r w:rsidRPr="00250C54">
        <w:rPr>
          <w:rFonts w:ascii="Times New Roman" w:hAnsi="Times New Roman" w:cs="Times New Roman"/>
          <w:sz w:val="24"/>
          <w:szCs w:val="24"/>
        </w:rPr>
        <w:br/>
      </w:r>
      <w:r w:rsidRPr="00250C54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25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hegedusgabor05 </w:t>
      </w:r>
      <w:r>
        <w:rPr>
          <w:rFonts w:ascii="Times New Roman" w:hAnsi="Times New Roman" w:cs="Times New Roman"/>
          <w:sz w:val="24"/>
          <w:szCs w:val="24"/>
        </w:rPr>
        <w:t>@gmail.com</w:t>
      </w:r>
      <w:r w:rsidRPr="00250C54">
        <w:rPr>
          <w:rFonts w:ascii="Times New Roman" w:hAnsi="Times New Roman" w:cs="Times New Roman"/>
          <w:sz w:val="24"/>
          <w:szCs w:val="24"/>
        </w:rPr>
        <w:br/>
      </w:r>
      <w:r w:rsidRPr="00250C54">
        <w:rPr>
          <w:rFonts w:ascii="Times New Roman" w:hAnsi="Times New Roman" w:cs="Times New Roman"/>
          <w:b/>
          <w:bCs/>
          <w:sz w:val="24"/>
          <w:szCs w:val="24"/>
        </w:rPr>
        <w:t>Telefonszám:</w:t>
      </w:r>
      <w:r w:rsidRPr="00250C54">
        <w:rPr>
          <w:rFonts w:ascii="Times New Roman" w:hAnsi="Times New Roman" w:cs="Times New Roman"/>
          <w:sz w:val="24"/>
          <w:szCs w:val="24"/>
        </w:rPr>
        <w:t xml:space="preserve"> +36 30</w:t>
      </w:r>
      <w:r>
        <w:rPr>
          <w:rFonts w:ascii="Times New Roman" w:hAnsi="Times New Roman" w:cs="Times New Roman"/>
          <w:sz w:val="24"/>
          <w:szCs w:val="24"/>
        </w:rPr>
        <w:t> 348 4901</w:t>
      </w:r>
    </w:p>
    <w:p w14:paraId="7061CA80" w14:textId="77777777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EFC17" w14:textId="77777777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D308F" w14:textId="77777777" w:rsid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3E913" w14:textId="77777777" w:rsidR="00250C54" w:rsidRPr="00250C54" w:rsidRDefault="00250C54" w:rsidP="00250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51B74" w14:textId="77777777" w:rsidR="00547DB2" w:rsidRPr="001376E7" w:rsidRDefault="00547DB2" w:rsidP="00137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7DB2" w:rsidRPr="0013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46BD1"/>
    <w:multiLevelType w:val="hybridMultilevel"/>
    <w:tmpl w:val="FA4E2684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622EC"/>
    <w:multiLevelType w:val="multilevel"/>
    <w:tmpl w:val="BED23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B4003"/>
    <w:multiLevelType w:val="multilevel"/>
    <w:tmpl w:val="C986B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16E"/>
    <w:multiLevelType w:val="multilevel"/>
    <w:tmpl w:val="A21A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F5858"/>
    <w:multiLevelType w:val="multilevel"/>
    <w:tmpl w:val="D78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A734E"/>
    <w:multiLevelType w:val="multilevel"/>
    <w:tmpl w:val="7752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648134">
    <w:abstractNumId w:val="5"/>
  </w:num>
  <w:num w:numId="2" w16cid:durableId="1199852742">
    <w:abstractNumId w:val="4"/>
  </w:num>
  <w:num w:numId="3" w16cid:durableId="70663692">
    <w:abstractNumId w:val="3"/>
  </w:num>
  <w:num w:numId="4" w16cid:durableId="1795514032">
    <w:abstractNumId w:val="1"/>
  </w:num>
  <w:num w:numId="5" w16cid:durableId="2141994374">
    <w:abstractNumId w:val="2"/>
  </w:num>
  <w:num w:numId="6" w16cid:durableId="161174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E7"/>
    <w:rsid w:val="001376E7"/>
    <w:rsid w:val="00250C54"/>
    <w:rsid w:val="00327F2F"/>
    <w:rsid w:val="004C0497"/>
    <w:rsid w:val="00547DB2"/>
    <w:rsid w:val="00592561"/>
    <w:rsid w:val="006774D6"/>
    <w:rsid w:val="007C737A"/>
    <w:rsid w:val="008A0CEA"/>
    <w:rsid w:val="00926B1E"/>
    <w:rsid w:val="00AC4A9E"/>
    <w:rsid w:val="00D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363B"/>
  <w15:chartTrackingRefBased/>
  <w15:docId w15:val="{A815777D-7B99-4090-8917-0F6E38B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13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1376E7"/>
  </w:style>
  <w:style w:type="character" w:customStyle="1" w:styleId="eop">
    <w:name w:val="eop"/>
    <w:basedOn w:val="Bekezdsalapbettpusa"/>
    <w:rsid w:val="001376E7"/>
  </w:style>
  <w:style w:type="character" w:customStyle="1" w:styleId="spellingerror">
    <w:name w:val="spellingerror"/>
    <w:basedOn w:val="Bekezdsalapbettpusa"/>
    <w:rsid w:val="001376E7"/>
  </w:style>
  <w:style w:type="character" w:customStyle="1" w:styleId="contextualspellingandgrammarerror">
    <w:name w:val="contextualspellingandgrammarerror"/>
    <w:basedOn w:val="Bekezdsalapbettpusa"/>
    <w:rsid w:val="0013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1177</Words>
  <Characters>8128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</dc:creator>
  <cp:keywords/>
  <dc:description/>
  <cp:lastModifiedBy>Korein, Kinga</cp:lastModifiedBy>
  <cp:revision>2</cp:revision>
  <dcterms:created xsi:type="dcterms:W3CDTF">2025-01-31T14:00:00Z</dcterms:created>
  <dcterms:modified xsi:type="dcterms:W3CDTF">2025-01-31T14:00:00Z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2025-01-31T14:00:22Z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6535ff16-5567-4318-86b3-258935f1bf02</vt:lpwstr>
  </property>
  <property fmtid="{D5CDD505-2E9C-101B-9397-08002B2CF9AE}" pid="8" name="MSIP_Label_38f1469a-2c2a-4aee-b92b-090d4c5468ff_ContentBits">
    <vt:lpwstr>0</vt:lpwstr>
  </property>
</Properties>
</file>