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E092" w14:textId="77777777" w:rsidR="00A7093B" w:rsidRDefault="00A7093B" w:rsidP="00A7093B">
      <w:pPr>
        <w:pStyle w:val="Nincstrkz"/>
      </w:pPr>
      <w:r>
        <w:t>Ráadásul sárosak is vagyunk a cigányság felé a Tavaszmező utca 6. alatti ingatlan 2018-as kibelezésével:</w:t>
      </w:r>
    </w:p>
    <w:p w14:paraId="7AB90C79" w14:textId="77777777" w:rsidR="00A7093B" w:rsidRDefault="00A7093B" w:rsidP="00A7093B">
      <w:pPr>
        <w:pStyle w:val="Nincstrkz"/>
      </w:pPr>
    </w:p>
    <w:p w14:paraId="6053B0BA" w14:textId="4EB203FD" w:rsidR="00A7093B" w:rsidRDefault="00A7093B" w:rsidP="00A7093B">
      <w:pPr>
        <w:pStyle w:val="Nincstrkz"/>
      </w:pPr>
      <w:hyperlink r:id="rId4" w:history="1">
        <w:r w:rsidRPr="002C5430">
          <w:rPr>
            <w:rStyle w:val="Hiperhivatkozs"/>
          </w:rPr>
          <w:t>https://index.hu/belfold/2020/07/10/roma_parlament_tavaszmezo_utca_6_cziffra_kozpont_bm_emmi/</w:t>
        </w:r>
      </w:hyperlink>
    </w:p>
    <w:p w14:paraId="05AFB1E1" w14:textId="77777777" w:rsidR="00A7093B" w:rsidRDefault="00A7093B" w:rsidP="00A7093B">
      <w:pPr>
        <w:pStyle w:val="Nincstrkz"/>
      </w:pPr>
    </w:p>
    <w:p w14:paraId="4047C434" w14:textId="77777777" w:rsidR="00A7093B" w:rsidRDefault="00A7093B" w:rsidP="00A7093B">
      <w:pPr>
        <w:pStyle w:val="Nincstrkz"/>
      </w:pPr>
      <w:hyperlink r:id="rId5" w:history="1">
        <w:r w:rsidRPr="002C5430">
          <w:rPr>
            <w:rStyle w:val="Hiperhivatkozs"/>
          </w:rPr>
          <w:t>https://atlatszo.hu/kozugy/2019/04/11/el-sem-kezdtek-epiteni-a-roma-oktatasi-es-kulturalis-kozpontot-aminek-atadasat-mostanra-igerte-az-emmi/</w:t>
        </w:r>
      </w:hyperlink>
    </w:p>
    <w:p w14:paraId="1C3ED2F6" w14:textId="77777777" w:rsidR="00A7093B" w:rsidRDefault="00A7093B" w:rsidP="00A7093B">
      <w:pPr>
        <w:pStyle w:val="Nincstrkz"/>
      </w:pPr>
    </w:p>
    <w:p w14:paraId="312FF991" w14:textId="77777777" w:rsidR="00A7093B" w:rsidRDefault="00A7093B" w:rsidP="00A7093B">
      <w:pPr>
        <w:pStyle w:val="Nincstrkz"/>
      </w:pPr>
      <w:hyperlink r:id="rId6" w:history="1">
        <w:r w:rsidRPr="002C5430">
          <w:rPr>
            <w:rStyle w:val="Hiperhivatkozs"/>
          </w:rPr>
          <w:t>https://jozsefvaros.hu/otthon/hirdetotabla/hirek/2023/11/atfogo-roma-programot-indit-a-jozsefvarosi-onkormanyzat/</w:t>
        </w:r>
      </w:hyperlink>
    </w:p>
    <w:p w14:paraId="1885ED1F" w14:textId="77777777" w:rsidR="00A7093B" w:rsidRDefault="00A7093B" w:rsidP="00A7093B">
      <w:pPr>
        <w:pStyle w:val="Nincstrkz"/>
      </w:pPr>
    </w:p>
    <w:p w14:paraId="64E66FA3" w14:textId="15FC894D" w:rsidR="00A7093B" w:rsidRDefault="00A7093B" w:rsidP="00A7093B">
      <w:pPr>
        <w:pStyle w:val="Nincstrkz"/>
      </w:pPr>
      <w:hyperlink r:id="rId7" w:history="1">
        <w:r w:rsidRPr="002C5430">
          <w:rPr>
            <w:rStyle w:val="Hiperhivatkozs"/>
          </w:rPr>
          <w:t>https://nlc.hu/gasztro/20191129/pecs-cigany-etterem-szines-gyongyok-egyesulet/</w:t>
        </w:r>
      </w:hyperlink>
    </w:p>
    <w:p w14:paraId="5CEE95D7" w14:textId="77777777" w:rsidR="00D61927" w:rsidRDefault="00D61927" w:rsidP="00A7093B">
      <w:pPr>
        <w:pStyle w:val="Nincstrkz"/>
      </w:pPr>
    </w:p>
    <w:sectPr w:rsidR="00D6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3B"/>
    <w:rsid w:val="00A7093B"/>
    <w:rsid w:val="00D6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002F"/>
  <w15:chartTrackingRefBased/>
  <w15:docId w15:val="{315EF72B-F429-4D3B-98A7-B4044E3C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7093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093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70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lc.hu/gasztro/20191129/pecs-cigany-etterem-szines-gyongyok-egyesul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zsefvaros.hu/otthon/hirdetotabla/hirek/2023/11/atfogo-roma-programot-indit-a-jozsefvarosi-onkormanyzat/" TargetMode="External"/><Relationship Id="rId5" Type="http://schemas.openxmlformats.org/officeDocument/2006/relationships/hyperlink" Target="https://atlatszo.hu/kozugy/2019/04/11/el-sem-kezdtek-epiteni-a-roma-oktatasi-es-kulturalis-kozpontot-aminek-atadasat-mostanra-igerte-az-emmi/" TargetMode="External"/><Relationship Id="rId4" Type="http://schemas.openxmlformats.org/officeDocument/2006/relationships/hyperlink" Target="https://index.hu/belfold/2020/07/10/roma_parlament_tavaszmezo_utca_6_cziffra_kozpont_bm_emm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Jándi</dc:creator>
  <cp:keywords/>
  <dc:description/>
  <cp:lastModifiedBy>Zsuzsanna Jándi</cp:lastModifiedBy>
  <cp:revision>1</cp:revision>
  <dcterms:created xsi:type="dcterms:W3CDTF">2024-01-05T21:58:00Z</dcterms:created>
  <dcterms:modified xsi:type="dcterms:W3CDTF">2024-01-05T22:00:00Z</dcterms:modified>
</cp:coreProperties>
</file>